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66" w:rsidRDefault="00115966" w:rsidP="00115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ED23B9" w:rsidRPr="00556990" w:rsidRDefault="00ED23B9" w:rsidP="00556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90">
        <w:rPr>
          <w:rFonts w:ascii="Times New Roman" w:hAnsi="Times New Roman" w:cs="Times New Roman"/>
          <w:sz w:val="28"/>
          <w:szCs w:val="28"/>
        </w:rPr>
        <w:t>ПРОГРАМА ПІДГОТОВКИ</w:t>
      </w:r>
    </w:p>
    <w:p w:rsidR="002C07FC" w:rsidRPr="00556990" w:rsidRDefault="00ED23B9" w:rsidP="00556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90">
        <w:rPr>
          <w:rFonts w:ascii="Times New Roman" w:hAnsi="Times New Roman" w:cs="Times New Roman"/>
          <w:sz w:val="28"/>
          <w:szCs w:val="28"/>
        </w:rPr>
        <w:t>З ОСНОВ ВПРОВАДЖЕННЯ НАССР</w:t>
      </w:r>
    </w:p>
    <w:p w:rsidR="00ED23B9" w:rsidRPr="006A6931" w:rsidRDefault="001B1674">
      <w:pPr>
        <w:rPr>
          <w:rFonts w:ascii="Times New Roman" w:hAnsi="Times New Roman" w:cs="Times New Roman"/>
          <w:b/>
          <w:sz w:val="28"/>
          <w:szCs w:val="28"/>
        </w:rPr>
      </w:pPr>
      <w:r w:rsidRPr="00556990">
        <w:rPr>
          <w:rFonts w:ascii="Times New Roman" w:hAnsi="Times New Roman" w:cs="Times New Roman"/>
          <w:sz w:val="28"/>
          <w:szCs w:val="28"/>
        </w:rPr>
        <w:t>День перший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6A6931" w:rsidRPr="006A6931" w:rsidTr="00115966">
        <w:tc>
          <w:tcPr>
            <w:tcW w:w="1702" w:type="dxa"/>
          </w:tcPr>
          <w:p w:rsidR="006A6931" w:rsidRPr="006A6931" w:rsidRDefault="006A6931" w:rsidP="006A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8505" w:type="dxa"/>
          </w:tcPr>
          <w:p w:rsidR="006A6931" w:rsidRPr="006A6931" w:rsidRDefault="006A6931" w:rsidP="006A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1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</w:tr>
      <w:tr w:rsidR="006A6931" w:rsidRPr="00556990" w:rsidTr="00115966">
        <w:trPr>
          <w:trHeight w:val="1394"/>
        </w:trPr>
        <w:tc>
          <w:tcPr>
            <w:tcW w:w="1702" w:type="dxa"/>
          </w:tcPr>
          <w:p w:rsidR="006A6931" w:rsidRPr="00556990" w:rsidRDefault="006A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9:00-9: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6A6931" w:rsidRPr="00556990" w:rsidRDefault="006A6931" w:rsidP="00ED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Привітання та вступне слово тренера; знайомство; інформування про тему, мету, завдання, зміст та кінцевий результат тренінгу; оголошення регламенту та правил роботи; визначення рівня поінформованості та очікування учасників.</w:t>
            </w:r>
          </w:p>
        </w:tc>
      </w:tr>
      <w:tr w:rsidR="006A6931" w:rsidRPr="00556990" w:rsidTr="00115966">
        <w:trPr>
          <w:trHeight w:val="1370"/>
        </w:trPr>
        <w:tc>
          <w:tcPr>
            <w:tcW w:w="1702" w:type="dxa"/>
          </w:tcPr>
          <w:p w:rsidR="006A6931" w:rsidRPr="00556990" w:rsidRDefault="006A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6A6931" w:rsidRPr="00556990" w:rsidRDefault="006A6931" w:rsidP="00ED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Діагностичне опитування рівня знань учасників щодо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тренінгу.</w:t>
            </w:r>
          </w:p>
          <w:p w:rsidR="006A6931" w:rsidRPr="00556990" w:rsidRDefault="006A6931" w:rsidP="00ED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 «Нове харчове законодавство».</w:t>
            </w:r>
          </w:p>
          <w:p w:rsidR="006A6931" w:rsidRPr="00556990" w:rsidRDefault="006A6931" w:rsidP="00ED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Міні-лекція «Огляд Законодавства України з питань безпечності харчових продуктів».</w:t>
            </w:r>
          </w:p>
        </w:tc>
      </w:tr>
      <w:tr w:rsidR="006A6931" w:rsidRPr="00556990" w:rsidTr="00115966">
        <w:trPr>
          <w:trHeight w:val="2055"/>
        </w:trPr>
        <w:tc>
          <w:tcPr>
            <w:tcW w:w="1702" w:type="dxa"/>
          </w:tcPr>
          <w:p w:rsidR="006A6931" w:rsidRPr="00115966" w:rsidRDefault="006A69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:40</w:t>
            </w:r>
          </w:p>
        </w:tc>
        <w:tc>
          <w:tcPr>
            <w:tcW w:w="8505" w:type="dxa"/>
          </w:tcPr>
          <w:p w:rsidR="006A6931" w:rsidRPr="00556990" w:rsidRDefault="006A6931" w:rsidP="001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 «</w:t>
            </w:r>
            <w:r w:rsidRPr="00556990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Процедури, засновані на принципах Системи управління безпечністю харчових продуктів (НАССР)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6931" w:rsidRPr="00556990" w:rsidRDefault="006A6931" w:rsidP="00ED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Міні – лекція «Особливості розробки та впровадження постійно діючих процедур, які базуються на принципах системи аналізу небезпечних факторів та контролю у критичних точках у закладах освіти; огляд програм-передумов».</w:t>
            </w:r>
          </w:p>
        </w:tc>
      </w:tr>
      <w:tr w:rsidR="006A6931" w:rsidRPr="00556990" w:rsidTr="00115966">
        <w:trPr>
          <w:trHeight w:val="1404"/>
        </w:trPr>
        <w:tc>
          <w:tcPr>
            <w:tcW w:w="1702" w:type="dxa"/>
          </w:tcPr>
          <w:p w:rsidR="006A6931" w:rsidRPr="00556990" w:rsidRDefault="006A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6A6931" w:rsidRPr="00556990" w:rsidRDefault="006A6931" w:rsidP="001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Інформування. «Актуальні питання безпеки харчування та гігієни в закладах освіти».</w:t>
            </w:r>
          </w:p>
          <w:p w:rsidR="006A6931" w:rsidRPr="00556990" w:rsidRDefault="006A6931" w:rsidP="001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Міні-лекція «Санітарний регламент та гігієнічні вимоги до закладів загальної середньої освіти»</w:t>
            </w:r>
          </w:p>
        </w:tc>
      </w:tr>
      <w:tr w:rsidR="006A6931" w:rsidRPr="00556990" w:rsidTr="00115966">
        <w:trPr>
          <w:trHeight w:val="2119"/>
        </w:trPr>
        <w:tc>
          <w:tcPr>
            <w:tcW w:w="1702" w:type="dxa"/>
          </w:tcPr>
          <w:p w:rsidR="006A6931" w:rsidRPr="00556990" w:rsidRDefault="006A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05" w:type="dxa"/>
          </w:tcPr>
          <w:p w:rsidR="006A6931" w:rsidRPr="00556990" w:rsidRDefault="006A6931" w:rsidP="001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 «Процедури, засновані на принципах Системи управління безпечністю харчових продуктів (НАССР)».</w:t>
            </w:r>
          </w:p>
          <w:p w:rsidR="006A6931" w:rsidRPr="00556990" w:rsidRDefault="006A6931" w:rsidP="001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Міні – лекція «Особливості розробки та впровадження постійно діючих процедур, які базуються на принципах системи аналізу небезпечних факторів та контролю у критичних точках у закладах освіти; огляд програм-передумов».</w:t>
            </w:r>
          </w:p>
        </w:tc>
      </w:tr>
    </w:tbl>
    <w:p w:rsidR="00ED23B9" w:rsidRPr="00556990" w:rsidRDefault="00ED23B9">
      <w:pPr>
        <w:rPr>
          <w:rFonts w:ascii="Times New Roman" w:hAnsi="Times New Roman" w:cs="Times New Roman"/>
          <w:sz w:val="28"/>
          <w:szCs w:val="28"/>
        </w:rPr>
      </w:pPr>
    </w:p>
    <w:p w:rsidR="001B1674" w:rsidRDefault="001B1674">
      <w:pPr>
        <w:rPr>
          <w:rFonts w:ascii="Times New Roman" w:hAnsi="Times New Roman" w:cs="Times New Roman"/>
          <w:sz w:val="28"/>
          <w:szCs w:val="28"/>
        </w:rPr>
      </w:pPr>
    </w:p>
    <w:p w:rsidR="00B53903" w:rsidRDefault="00B53903">
      <w:pPr>
        <w:rPr>
          <w:rFonts w:ascii="Times New Roman" w:hAnsi="Times New Roman" w:cs="Times New Roman"/>
          <w:sz w:val="28"/>
          <w:szCs w:val="28"/>
        </w:rPr>
      </w:pPr>
    </w:p>
    <w:p w:rsidR="00B53903" w:rsidRDefault="00B53903">
      <w:pPr>
        <w:rPr>
          <w:rFonts w:ascii="Times New Roman" w:hAnsi="Times New Roman" w:cs="Times New Roman"/>
          <w:sz w:val="28"/>
          <w:szCs w:val="28"/>
        </w:rPr>
      </w:pPr>
    </w:p>
    <w:p w:rsidR="00B53903" w:rsidRDefault="00B53903">
      <w:pPr>
        <w:rPr>
          <w:rFonts w:ascii="Times New Roman" w:hAnsi="Times New Roman" w:cs="Times New Roman"/>
          <w:sz w:val="28"/>
          <w:szCs w:val="28"/>
        </w:rPr>
      </w:pPr>
    </w:p>
    <w:p w:rsidR="006A6931" w:rsidRDefault="006A6931">
      <w:pPr>
        <w:rPr>
          <w:rFonts w:ascii="Times New Roman" w:hAnsi="Times New Roman" w:cs="Times New Roman"/>
          <w:sz w:val="28"/>
          <w:szCs w:val="28"/>
        </w:rPr>
      </w:pPr>
    </w:p>
    <w:p w:rsidR="006A6931" w:rsidRDefault="006A6931">
      <w:pPr>
        <w:rPr>
          <w:rFonts w:ascii="Times New Roman" w:hAnsi="Times New Roman" w:cs="Times New Roman"/>
          <w:sz w:val="28"/>
          <w:szCs w:val="28"/>
        </w:rPr>
      </w:pPr>
    </w:p>
    <w:p w:rsidR="006A6931" w:rsidRDefault="006A6931">
      <w:pPr>
        <w:rPr>
          <w:rFonts w:ascii="Times New Roman" w:hAnsi="Times New Roman" w:cs="Times New Roman"/>
          <w:sz w:val="28"/>
          <w:szCs w:val="28"/>
        </w:rPr>
      </w:pPr>
    </w:p>
    <w:p w:rsidR="006A6931" w:rsidRPr="00556990" w:rsidRDefault="006A6931" w:rsidP="00115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674" w:rsidRPr="00556990" w:rsidRDefault="00D2172F">
      <w:pPr>
        <w:rPr>
          <w:rFonts w:ascii="Times New Roman" w:hAnsi="Times New Roman" w:cs="Times New Roman"/>
          <w:sz w:val="28"/>
          <w:szCs w:val="28"/>
        </w:rPr>
      </w:pPr>
      <w:r w:rsidRPr="00556990">
        <w:rPr>
          <w:rFonts w:ascii="Times New Roman" w:hAnsi="Times New Roman" w:cs="Times New Roman"/>
          <w:sz w:val="28"/>
          <w:szCs w:val="28"/>
        </w:rPr>
        <w:t>День другий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6A6931" w:rsidRPr="00556990" w:rsidTr="00115966">
        <w:tc>
          <w:tcPr>
            <w:tcW w:w="1702" w:type="dxa"/>
          </w:tcPr>
          <w:p w:rsidR="006A6931" w:rsidRPr="006A6931" w:rsidRDefault="006A6931" w:rsidP="006A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8505" w:type="dxa"/>
          </w:tcPr>
          <w:p w:rsidR="006A6931" w:rsidRPr="006A6931" w:rsidRDefault="006A6931" w:rsidP="006A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31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</w:tr>
      <w:tr w:rsidR="006A6931" w:rsidRPr="00556990" w:rsidTr="00115966">
        <w:trPr>
          <w:trHeight w:val="2698"/>
        </w:trPr>
        <w:tc>
          <w:tcPr>
            <w:tcW w:w="1702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0-11:00</w:t>
            </w:r>
          </w:p>
        </w:tc>
        <w:tc>
          <w:tcPr>
            <w:tcW w:w="8505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Діагностичне опитування рівня знань учасників щодо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тренінгу.</w:t>
            </w:r>
          </w:p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 «Які процеси повинні охоплювати програми-передумов системи НАССР».</w:t>
            </w:r>
          </w:p>
          <w:p w:rsidR="006A6931" w:rsidRPr="00556990" w:rsidRDefault="006A6931" w:rsidP="00B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Міні-лекція «Програми передумов: Належне планування виробничих та інших приміщень для уникнення перехресного забруднення(ПП 1). Вимоги до стану приміщення, обладнання та інше(ПП 2). Вимоги д планування та стану комунікацій (ПП 3)».</w:t>
            </w:r>
          </w:p>
          <w:p w:rsidR="006A6931" w:rsidRPr="00556990" w:rsidRDefault="006A6931" w:rsidP="00B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Виконання практичного завдання.</w:t>
            </w:r>
          </w:p>
        </w:tc>
      </w:tr>
      <w:tr w:rsidR="006A6931" w:rsidRPr="00556990" w:rsidTr="00115966">
        <w:trPr>
          <w:trHeight w:val="1687"/>
        </w:trPr>
        <w:tc>
          <w:tcPr>
            <w:tcW w:w="1702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05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 «Які процеси повинні охоплювати програми-передумов системи НАССР</w:t>
            </w:r>
            <w:r w:rsidRPr="0055699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6931" w:rsidRPr="00556990" w:rsidRDefault="006A6931" w:rsidP="0082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Міні – лекція «Безпечність води, льоду пари, допоміжних матеріалів для переробки(обробки харчових продуктів(ПП 4). Чистота поверхонь (ПП 5). Здоров’я та гігієна персоналу (ПП 6)».</w:t>
            </w:r>
          </w:p>
        </w:tc>
      </w:tr>
      <w:tr w:rsidR="006A6931" w:rsidRPr="00556990" w:rsidTr="00115966">
        <w:trPr>
          <w:trHeight w:val="2392"/>
        </w:trPr>
        <w:tc>
          <w:tcPr>
            <w:tcW w:w="1702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8505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Інформування. «Які процеси повинні охоплювати програми-передумов системи НАССР</w:t>
            </w:r>
            <w:r w:rsidRPr="0055699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6931" w:rsidRPr="00556990" w:rsidRDefault="006A6931" w:rsidP="0082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 xml:space="preserve">Міні-лекція «Захист продуктів від сторонніх домішок; поводження з відходами виробництва та сміття, їх збір та видалення з потужності (ПП 7. Контроль за шкідниками, визначення виду, запобігання їх появі, засоби профілактики та боротьби (ПП 8). Зберігання та використання токсичних </w:t>
            </w:r>
            <w:proofErr w:type="spellStart"/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556990">
              <w:rPr>
                <w:rFonts w:ascii="Times New Roman" w:hAnsi="Times New Roman" w:cs="Times New Roman"/>
                <w:sz w:val="28"/>
                <w:szCs w:val="28"/>
              </w:rPr>
              <w:t xml:space="preserve"> і речовин (ПП 9).»</w:t>
            </w:r>
          </w:p>
        </w:tc>
      </w:tr>
      <w:tr w:rsidR="006A6931" w:rsidRPr="00556990" w:rsidTr="00115966">
        <w:trPr>
          <w:trHeight w:val="1986"/>
        </w:trPr>
        <w:tc>
          <w:tcPr>
            <w:tcW w:w="1702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15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05" w:type="dxa"/>
          </w:tcPr>
          <w:p w:rsidR="006A6931" w:rsidRPr="00556990" w:rsidRDefault="006A6931" w:rsidP="00D5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Інформування «Які процеси повинні охоплювати програми-передумов системи НАССР</w:t>
            </w:r>
            <w:r w:rsidRPr="0055699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6931" w:rsidRPr="00556990" w:rsidRDefault="006A6931" w:rsidP="00D21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90">
              <w:rPr>
                <w:rFonts w:ascii="Times New Roman" w:hAnsi="Times New Roman" w:cs="Times New Roman"/>
                <w:sz w:val="28"/>
                <w:szCs w:val="28"/>
              </w:rPr>
              <w:t xml:space="preserve">Міні – лекція «Специфікації (вимоги) до сировини та контроль за постачальниками (ПП 10). Зберігання та транспортування (ПП 11). </w:t>
            </w:r>
            <w:proofErr w:type="spellStart"/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Конроль</w:t>
            </w:r>
            <w:proofErr w:type="spellEnd"/>
            <w:r w:rsidRPr="00556990">
              <w:rPr>
                <w:rFonts w:ascii="Times New Roman" w:hAnsi="Times New Roman" w:cs="Times New Roman"/>
                <w:sz w:val="28"/>
                <w:szCs w:val="28"/>
              </w:rPr>
              <w:t xml:space="preserve"> за технологічними процесами (ПП 12). Маркування харчових </w:t>
            </w:r>
            <w:proofErr w:type="spellStart"/>
            <w:r w:rsidRPr="00556990">
              <w:rPr>
                <w:rFonts w:ascii="Times New Roman" w:hAnsi="Times New Roman" w:cs="Times New Roman"/>
                <w:sz w:val="28"/>
                <w:szCs w:val="28"/>
              </w:rPr>
              <w:t>подуктів</w:t>
            </w:r>
            <w:proofErr w:type="spellEnd"/>
            <w:r w:rsidRPr="00556990">
              <w:rPr>
                <w:rFonts w:ascii="Times New Roman" w:hAnsi="Times New Roman" w:cs="Times New Roman"/>
                <w:sz w:val="28"/>
                <w:szCs w:val="28"/>
              </w:rPr>
              <w:t xml:space="preserve"> та поінформованість споживачів (ПП 13)».</w:t>
            </w:r>
          </w:p>
        </w:tc>
      </w:tr>
    </w:tbl>
    <w:p w:rsidR="001B1674" w:rsidRPr="00556990" w:rsidRDefault="001B1674">
      <w:pPr>
        <w:rPr>
          <w:rFonts w:ascii="Times New Roman" w:hAnsi="Times New Roman" w:cs="Times New Roman"/>
          <w:sz w:val="28"/>
          <w:szCs w:val="28"/>
        </w:rPr>
      </w:pPr>
    </w:p>
    <w:p w:rsidR="001B1674" w:rsidRDefault="001B1674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>
      <w:pPr>
        <w:rPr>
          <w:rFonts w:ascii="Times New Roman" w:hAnsi="Times New Roman" w:cs="Times New Roman"/>
          <w:sz w:val="28"/>
          <w:szCs w:val="28"/>
        </w:rPr>
      </w:pPr>
    </w:p>
    <w:p w:rsidR="00115966" w:rsidRDefault="00115966" w:rsidP="00115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FA68A2" w:rsidRDefault="00FA68A2">
      <w:pPr>
        <w:rPr>
          <w:rFonts w:ascii="Times New Roman" w:hAnsi="Times New Roman" w:cs="Times New Roman"/>
          <w:sz w:val="28"/>
          <w:szCs w:val="28"/>
        </w:rPr>
      </w:pPr>
    </w:p>
    <w:p w:rsidR="00115966" w:rsidRPr="00FA68A2" w:rsidRDefault="00FA68A2" w:rsidP="00FA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68A2" w:rsidRDefault="00FA68A2" w:rsidP="00FA6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</w:t>
      </w:r>
      <w:r>
        <w:rPr>
          <w:rFonts w:ascii="Times New Roman" w:hAnsi="Times New Roman" w:cs="Times New Roman"/>
          <w:sz w:val="28"/>
          <w:szCs w:val="28"/>
        </w:rPr>
        <w:t xml:space="preserve"> підвищення кваліфікації за навчальною програмою «Основи впровадження НАССР - організація нового харчування у закладах освіти»</w:t>
      </w:r>
    </w:p>
    <w:p w:rsidR="00FA68A2" w:rsidRDefault="00FA68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8A2" w:rsidRDefault="00FA68A2" w:rsidP="00FA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по-батькові: __________________________________________</w:t>
      </w:r>
    </w:p>
    <w:p w:rsidR="00FA68A2" w:rsidRDefault="00FA68A2" w:rsidP="00FA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роботи: ______________________________________________________</w:t>
      </w:r>
    </w:p>
    <w:p w:rsidR="00FA68A2" w:rsidRDefault="00FA68A2" w:rsidP="00FA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Посада: ____________________________________________________________</w:t>
      </w:r>
    </w:p>
    <w:p w:rsidR="00FA68A2" w:rsidRDefault="00FA68A2" w:rsidP="00FA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телефону для контактів: ________________________________________</w:t>
      </w:r>
    </w:p>
    <w:p w:rsidR="00FA68A2" w:rsidRDefault="00FA68A2" w:rsidP="00FA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Нової пошти для отримання сертифікату: _________________________</w:t>
      </w:r>
    </w:p>
    <w:p w:rsidR="00FA68A2" w:rsidRDefault="00FA68A2" w:rsidP="00FA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68A2" w:rsidRPr="00556990" w:rsidRDefault="00FA68A2" w:rsidP="00FA6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пошти: ___________________________________________</w:t>
      </w:r>
    </w:p>
    <w:sectPr w:rsidR="00FA68A2" w:rsidRPr="00556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B9"/>
    <w:rsid w:val="00115966"/>
    <w:rsid w:val="001B1674"/>
    <w:rsid w:val="002C07FC"/>
    <w:rsid w:val="00496E0D"/>
    <w:rsid w:val="00542F31"/>
    <w:rsid w:val="00556990"/>
    <w:rsid w:val="006A6931"/>
    <w:rsid w:val="00825980"/>
    <w:rsid w:val="00944D89"/>
    <w:rsid w:val="00B53903"/>
    <w:rsid w:val="00B55160"/>
    <w:rsid w:val="00D2172F"/>
    <w:rsid w:val="00ED23B9"/>
    <w:rsid w:val="00F23215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7BD"/>
  <w15:chartTrackingRefBased/>
  <w15:docId w15:val="{D9907EBA-F659-4689-845D-DC915381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ильинский</dc:creator>
  <cp:keywords/>
  <dc:description/>
  <cp:lastModifiedBy>zeynalovataisa@gmail.com</cp:lastModifiedBy>
  <cp:revision>5</cp:revision>
  <cp:lastPrinted>2021-10-19T08:30:00Z</cp:lastPrinted>
  <dcterms:created xsi:type="dcterms:W3CDTF">2021-09-28T08:10:00Z</dcterms:created>
  <dcterms:modified xsi:type="dcterms:W3CDTF">2021-10-19T12:04:00Z</dcterms:modified>
</cp:coreProperties>
</file>