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28" w:rsidRPr="00F11EC5" w:rsidRDefault="00BF2528" w:rsidP="00F11EC5">
      <w:pPr>
        <w:ind w:left="142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1EC5">
        <w:rPr>
          <w:rFonts w:ascii="Times New Roman" w:hAnsi="Times New Roman"/>
          <w:b/>
          <w:sz w:val="24"/>
          <w:szCs w:val="24"/>
          <w:lang w:val="uk-UA"/>
        </w:rPr>
        <w:t xml:space="preserve">Показники діяльності </w:t>
      </w:r>
      <w:r w:rsidR="00B935FD">
        <w:rPr>
          <w:rFonts w:ascii="Times New Roman" w:hAnsi="Times New Roman"/>
          <w:b/>
          <w:sz w:val="24"/>
          <w:szCs w:val="24"/>
          <w:lang w:val="uk-UA"/>
        </w:rPr>
        <w:t>ДПТНЗ «</w:t>
      </w:r>
      <w:r w:rsidRPr="00F11EC5">
        <w:rPr>
          <w:rFonts w:ascii="Times New Roman" w:hAnsi="Times New Roman"/>
          <w:b/>
          <w:sz w:val="24"/>
          <w:szCs w:val="24"/>
          <w:lang w:val="uk-UA"/>
        </w:rPr>
        <w:t>Дніпровського центру професійної освіти</w:t>
      </w:r>
      <w:r w:rsidR="00B935FD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BF2528" w:rsidRPr="00F11EC5" w:rsidRDefault="00BF2528" w:rsidP="00F11EC5">
      <w:pPr>
        <w:ind w:left="142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1EC5">
        <w:rPr>
          <w:rFonts w:ascii="Times New Roman" w:hAnsi="Times New Roman"/>
          <w:b/>
          <w:sz w:val="24"/>
          <w:szCs w:val="24"/>
          <w:lang w:val="uk-UA"/>
        </w:rPr>
        <w:t>впродовж 2020-2021 навчального року</w:t>
      </w:r>
    </w:p>
    <w:tbl>
      <w:tblPr>
        <w:tblW w:w="1034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46"/>
        <w:gridCol w:w="6335"/>
      </w:tblGrid>
      <w:tr w:rsidR="00BF2528" w:rsidRPr="003E5322" w:rsidTr="003E5322">
        <w:tc>
          <w:tcPr>
            <w:tcW w:w="562" w:type="dxa"/>
          </w:tcPr>
          <w:p w:rsidR="00BF2528" w:rsidRPr="003E5322" w:rsidRDefault="00BF2528" w:rsidP="003E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53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46" w:type="dxa"/>
          </w:tcPr>
          <w:p w:rsidR="00BF2528" w:rsidRPr="003E5322" w:rsidRDefault="00BF2528" w:rsidP="003E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53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показника </w:t>
            </w:r>
          </w:p>
        </w:tc>
        <w:tc>
          <w:tcPr>
            <w:tcW w:w="6335" w:type="dxa"/>
          </w:tcPr>
          <w:p w:rsidR="00BF2528" w:rsidRPr="003E5322" w:rsidRDefault="00BF2528" w:rsidP="003E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53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Значення показника </w:t>
            </w:r>
          </w:p>
        </w:tc>
      </w:tr>
      <w:tr w:rsidR="00BF2528" w:rsidRPr="00B935FD" w:rsidTr="003E5322">
        <w:tc>
          <w:tcPr>
            <w:tcW w:w="562" w:type="dxa"/>
          </w:tcPr>
          <w:p w:rsidR="00BF2528" w:rsidRPr="00F015C1" w:rsidRDefault="00BF2528" w:rsidP="003E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46" w:type="dxa"/>
          </w:tcPr>
          <w:p w:rsidR="00BF2528" w:rsidRPr="00F015C1" w:rsidRDefault="00BF2528" w:rsidP="003E5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переможців обласних та всеукраїнських конкурсів фахової майстерності (вказати назву конкурсу, результат)</w:t>
            </w:r>
          </w:p>
        </w:tc>
        <w:tc>
          <w:tcPr>
            <w:tcW w:w="6335" w:type="dxa"/>
          </w:tcPr>
          <w:p w:rsidR="00BF2528" w:rsidRPr="003E5322" w:rsidRDefault="00BF2528" w:rsidP="00520F6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«Прорив в легкій промисловості»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категорії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«Фантазія»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навчальний заклад представив колекцію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«Квіти України»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диплом учасника. Керівник майстер в/н  Рябенька О.С.  </w:t>
            </w:r>
          </w:p>
          <w:p w:rsidR="00BF2528" w:rsidRPr="003E5322" w:rsidRDefault="00BF2528" w:rsidP="00520F6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Фестиваль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«Весняна Акварель-2021»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номінації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«Духовна кри</w:t>
            </w:r>
            <w:r w:rsidR="00F015C1"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ниця»,</w:t>
            </w:r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колекція </w:t>
            </w:r>
            <w:r w:rsidR="00F015C1"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«Квіти України»</w:t>
            </w:r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диплом учасника, к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ерівник майстер в/н  Рябенька О.С. </w:t>
            </w:r>
          </w:p>
          <w:p w:rsidR="00BF2528" w:rsidRPr="003E5322" w:rsidRDefault="00BF2528" w:rsidP="00520F6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методичний фестиваль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«Педагогіка партнерства: від ідеї до результату»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номінація «Методична розробка уроку виробничого навчання з професії «Перукар»» - </w:t>
            </w: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місце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посіли майстри в/н </w:t>
            </w:r>
            <w:proofErr w:type="spellStart"/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>Силаєва</w:t>
            </w:r>
            <w:proofErr w:type="spellEnd"/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М.М., Лещенко Т.В.</w:t>
            </w:r>
          </w:p>
          <w:p w:rsidR="00BF2528" w:rsidRPr="006C3177" w:rsidRDefault="006C3177" w:rsidP="00520F6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Педагогічна лабораторія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«STEM-освіта в дії»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Спільна участь в проекті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«Екологічна освіта»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 центру та учнів КЗО СЗШ №17, консультанти: майстер в/н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 та вчитель КЗО СЗШ № 17 Гавриш Т.Я. </w:t>
            </w:r>
          </w:p>
        </w:tc>
      </w:tr>
      <w:tr w:rsidR="00BF2528" w:rsidRPr="00E74077" w:rsidTr="003E5322">
        <w:tc>
          <w:tcPr>
            <w:tcW w:w="562" w:type="dxa"/>
          </w:tcPr>
          <w:p w:rsidR="00BF2528" w:rsidRPr="00F015C1" w:rsidRDefault="00BF2528" w:rsidP="003E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870DAA" w:rsidRPr="00F015C1" w:rsidRDefault="00870DAA" w:rsidP="003E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</w:t>
            </w:r>
          </w:p>
        </w:tc>
        <w:tc>
          <w:tcPr>
            <w:tcW w:w="3446" w:type="dxa"/>
          </w:tcPr>
          <w:p w:rsidR="00BF2528" w:rsidRPr="00F015C1" w:rsidRDefault="00BF2528" w:rsidP="003E5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учнів: </w:t>
            </w:r>
          </w:p>
          <w:p w:rsidR="00BF2528" w:rsidRPr="00F015C1" w:rsidRDefault="00BF2528" w:rsidP="00870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Члени МАН (вказати напрямок) </w:t>
            </w:r>
          </w:p>
        </w:tc>
        <w:tc>
          <w:tcPr>
            <w:tcW w:w="6335" w:type="dxa"/>
          </w:tcPr>
          <w:p w:rsidR="00E74077" w:rsidRDefault="00BF2528" w:rsidP="00520F6B">
            <w:pPr>
              <w:pStyle w:val="a4"/>
              <w:numPr>
                <w:ilvl w:val="0"/>
                <w:numId w:val="11"/>
              </w:numPr>
              <w:spacing w:after="0" w:line="360" w:lineRule="auto"/>
              <w:ind w:left="273"/>
              <w:jc w:val="both"/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Обласний конкурс науково-дослідницьких та творчих робіт для учнівської молоді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«На крилах єдності»</w:t>
            </w:r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у номінації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«Літературно-мистецькі дослідження»</w:t>
            </w:r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, творча робота під назвою 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«Щоденник життя»</w:t>
            </w:r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F015C1">
              <w:rPr>
                <w:rFonts w:ascii="Times New Roman" w:hAnsi="Times New Roman"/>
                <w:b/>
                <w:color w:val="2F2F2F"/>
                <w:sz w:val="24"/>
                <w:szCs w:val="24"/>
                <w:shd w:val="clear" w:color="auto" w:fill="FFFFFF"/>
                <w:lang w:val="uk-UA"/>
              </w:rPr>
              <w:t>2 місце</w:t>
            </w:r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посіла здобувачка освіти Скороход Катерина під керівницт</w:t>
            </w:r>
            <w:r w:rsid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вом викладача </w:t>
            </w:r>
            <w:proofErr w:type="spellStart"/>
            <w:r w:rsid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Кукурекової</w:t>
            </w:r>
            <w:proofErr w:type="spellEnd"/>
            <w:r w:rsid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М.О. </w:t>
            </w:r>
          </w:p>
          <w:p w:rsidR="00BF2528" w:rsidRDefault="00E74077" w:rsidP="00520F6B">
            <w:pPr>
              <w:pStyle w:val="a4"/>
              <w:numPr>
                <w:ilvl w:val="0"/>
                <w:numId w:val="11"/>
              </w:numPr>
              <w:spacing w:after="0" w:line="360" w:lineRule="auto"/>
              <w:ind w:left="273"/>
              <w:jc w:val="both"/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Конференція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«Леся Українка у вимірах національної та світової культури»</w:t>
            </w:r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- повідомлення учениці І курсу ККД-20-1/9 Галій Е. на тему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«Леся Українка та її творчість у музиці, малярстві, театрі, кіно»</w:t>
            </w:r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. керівник викладач </w:t>
            </w:r>
            <w:proofErr w:type="spellStart"/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укр.мови</w:t>
            </w:r>
            <w:proofErr w:type="spellEnd"/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та літератури </w:t>
            </w:r>
            <w:proofErr w:type="spellStart"/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Айба</w:t>
            </w:r>
            <w:proofErr w:type="spellEnd"/>
            <w:r w:rsidRPr="00E7407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Д.Т. </w:t>
            </w:r>
          </w:p>
          <w:p w:rsidR="00E74077" w:rsidRPr="00E74077" w:rsidRDefault="00E74077" w:rsidP="00D01CD3">
            <w:pPr>
              <w:pStyle w:val="a4"/>
              <w:numPr>
                <w:ilvl w:val="0"/>
                <w:numId w:val="11"/>
              </w:numPr>
              <w:spacing w:after="0" w:line="360" w:lineRule="auto"/>
              <w:ind w:left="273"/>
              <w:jc w:val="both"/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Обласний конкурс  від Малої академії наук Дніпропетровської обласної ради, присвячений 75-й річниці з дня створення ООН . Номінація: </w:t>
            </w: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«Майбутнє, якого ми прагнемо»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F015C1">
              <w:rPr>
                <w:rFonts w:ascii="Times New Roman" w:hAnsi="Times New Roman"/>
                <w:b/>
                <w:color w:val="2F2F2F"/>
                <w:sz w:val="24"/>
                <w:szCs w:val="24"/>
                <w:shd w:val="clear" w:color="auto" w:fill="FFFFFF"/>
                <w:lang w:val="uk-UA"/>
              </w:rPr>
              <w:t>диплом учасника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, керівник</w:t>
            </w:r>
            <w:r w:rsidR="00D01CD3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Кукурекова М.О., учень </w:t>
            </w:r>
            <w:proofErr w:type="spellStart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Желтоножський</w:t>
            </w:r>
            <w:proofErr w:type="spellEnd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Богдан (гр.ПМ-20-1/9) </w:t>
            </w:r>
          </w:p>
        </w:tc>
      </w:tr>
      <w:tr w:rsidR="00BF2528" w:rsidRPr="00D460AF" w:rsidTr="003E5322">
        <w:tc>
          <w:tcPr>
            <w:tcW w:w="562" w:type="dxa"/>
          </w:tcPr>
          <w:p w:rsidR="00BF2528" w:rsidRPr="00F015C1" w:rsidRDefault="00870DAA" w:rsidP="003E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3446" w:type="dxa"/>
          </w:tcPr>
          <w:p w:rsidR="00BF2528" w:rsidRPr="00F015C1" w:rsidRDefault="00BF2528" w:rsidP="003E53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Наявність учнів – переможців місцевих, обласних конкурсів, заходів виховного напрямку, спортивних змагань (вказати назву заходу, результат) </w:t>
            </w:r>
          </w:p>
        </w:tc>
        <w:tc>
          <w:tcPr>
            <w:tcW w:w="6335" w:type="dxa"/>
          </w:tcPr>
          <w:p w:rsidR="00BF2528" w:rsidRPr="003E5322" w:rsidRDefault="00BF2528" w:rsidP="00520F6B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65-та  Обласна  спартакіада з баскетболу  (3х3)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дівчат – </w:t>
            </w: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місце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посіла збірна команда Дніпровського центру професійної освіти. Тренери  </w:t>
            </w:r>
            <w:proofErr w:type="spellStart"/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>Котов</w:t>
            </w:r>
            <w:proofErr w:type="spellEnd"/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А.І., </w:t>
            </w:r>
            <w:proofErr w:type="spellStart"/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>Пальоха</w:t>
            </w:r>
            <w:proofErr w:type="spellEnd"/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  <w:p w:rsidR="00BF2528" w:rsidRPr="003E5322" w:rsidRDefault="00BF2528" w:rsidP="00520F6B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</w:pPr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Змагання з баскетболу 3х3 серед дівчат в рамках 65-ї Спартакіади – </w:t>
            </w:r>
            <w:r w:rsidRPr="00F015C1">
              <w:rPr>
                <w:rFonts w:ascii="Times New Roman" w:hAnsi="Times New Roman"/>
                <w:b/>
                <w:color w:val="2F2F2F"/>
                <w:sz w:val="24"/>
                <w:szCs w:val="24"/>
                <w:shd w:val="clear" w:color="auto" w:fill="FFFFFF"/>
                <w:lang w:val="uk-UA"/>
              </w:rPr>
              <w:t>1 місце</w:t>
            </w:r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здобула збірна ДЦПО, керівник </w:t>
            </w:r>
            <w:proofErr w:type="spellStart"/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фізвиховання</w:t>
            </w:r>
            <w:proofErr w:type="spellEnd"/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Котов</w:t>
            </w:r>
            <w:proofErr w:type="spellEnd"/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А.І. </w:t>
            </w:r>
          </w:p>
          <w:p w:rsidR="00D427FA" w:rsidRDefault="00D427FA" w:rsidP="00520F6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 малюнку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«Охорона праці – очима дітей»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участь учениці групи ПМ-19-1/9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Мазикіної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класний керівник Сульженко О.В., майстер в/н Лещенко Т.В.  </w:t>
            </w:r>
          </w:p>
          <w:p w:rsidR="00BF2528" w:rsidRPr="00D01CD3" w:rsidRDefault="00E74077" w:rsidP="00520F6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 колективів екологічної просвіти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«Земля – наш спільний дім».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конкурсу  -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«Моя мала Батьківщина»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керівник команди -  Ситник О.В., капітан команди – Скороход Катерина, команда «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Земляни». </w:t>
            </w:r>
          </w:p>
          <w:p w:rsidR="00E74077" w:rsidRDefault="00E74077" w:rsidP="00520F6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Операція «Первоцвіт – 2021» - викладач Ситник О.І, та учні гр. ПМ-20-1/9 </w:t>
            </w:r>
          </w:p>
          <w:p w:rsidR="00E74077" w:rsidRDefault="00E74077" w:rsidP="00F015C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«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Гарне здоров’я додає років життя»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дві творчі роботи: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-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«Здоровий спосіб життя без шкідливих звичок»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(гр.ПМ20-1/11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Шавріна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  <w:r w:rsidR="0052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Василенко І.Г. 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-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«Здоровий спосіб життя (прості правила)»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(гр. ПМ-20-1/9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Желтоножський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Б., Скрипн</w:t>
            </w:r>
            <w:r w:rsidR="00CB01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ик Д. керівник Кукурекова М.О.), диплом учасника. </w:t>
            </w:r>
          </w:p>
          <w:p w:rsidR="00E74077" w:rsidRPr="00B935FD" w:rsidRDefault="00E74077" w:rsidP="00520F6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5FD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 з енергозбереження</w:t>
            </w:r>
            <w:r w:rsidR="00CB01EB" w:rsidRPr="00B93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B01EB" w:rsidRPr="00B935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«Енергія і середовище»</w:t>
            </w:r>
            <w:r w:rsidR="00CB01EB" w:rsidRPr="00B93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проєкт </w:t>
            </w:r>
            <w:r w:rsidR="00CB01EB" w:rsidRPr="00B935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«Моє енергетичне рішення»</w:t>
            </w:r>
            <w:r w:rsidR="00CB01EB" w:rsidRPr="00B93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3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(викладач Сульженко О.В., учень  - Пилипенко Данило) – фінальний конкурс</w:t>
            </w:r>
            <w:r w:rsidR="00C84840" w:rsidRPr="00B93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73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(результати конкурсу в кінці червня). </w:t>
            </w:r>
            <w:bookmarkStart w:id="0" w:name="_GoBack"/>
            <w:bookmarkEnd w:id="0"/>
          </w:p>
          <w:p w:rsidR="00C84840" w:rsidRDefault="00C84840" w:rsidP="00520F6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4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учнівський онлайн конкурс до Дня Європи, в Україні від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Euro</w:t>
            </w:r>
            <w:r w:rsidRPr="00C84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Pr="00C84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«Європа - це 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команда з 8-ми учнів гр. ПМ-20-1/9, керівник команди Бондарук Р.М. </w:t>
            </w:r>
            <w:r w:rsidR="00B93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посіли </w:t>
            </w:r>
            <w:r w:rsidR="00B935FD" w:rsidRPr="00B935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І, ІІ,ІІІ </w:t>
            </w:r>
            <w:r w:rsidR="00B93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місця </w:t>
            </w:r>
          </w:p>
          <w:p w:rsidR="007B667A" w:rsidRDefault="007B667A" w:rsidP="00520F6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учнівський конкурс декламаторів поезій до 207-ї річниці від Дня народження Т.Г. Шевченка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декламатор   учениця групи ККД-20-1/9 Іваницька Олена. </w:t>
            </w:r>
          </w:p>
          <w:p w:rsidR="007F7E02" w:rsidRDefault="007F7E02" w:rsidP="00520F6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методичний фестиваль </w:t>
            </w:r>
            <w:r w:rsidRPr="007F7E0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«Професійна (професійно-технічна) освіта Дніпропетровщини: кращі практики»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7F7E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місце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номінації </w:t>
            </w:r>
            <w:r w:rsidRPr="007F7E0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«Інтегровані </w:t>
            </w:r>
            <w:proofErr w:type="spellStart"/>
            <w:r w:rsidRPr="007F7E0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проєкти</w:t>
            </w:r>
            <w:proofErr w:type="spellEnd"/>
            <w:r w:rsidRPr="007F7E0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теми </w:t>
            </w:r>
            <w:r w:rsidRPr="007F7E0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«Депозити»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посіла учениця групи КС-20-1/11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керівник Литвиненко Л.О., майстер в/н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Сілєвко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 </w:t>
            </w:r>
          </w:p>
          <w:p w:rsidR="00D460AF" w:rsidRDefault="00D460AF" w:rsidP="00520F6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щорічний Всеукраїнський конкурс </w:t>
            </w:r>
            <w:r w:rsidRPr="00D460A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«Я- людина»</w:t>
            </w: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прийняла участь команда із 6 здобувачів освіти, з них отримали сертифікати – за </w:t>
            </w:r>
            <w:r w:rsidRPr="00D46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місто</w:t>
            </w: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один, за </w:t>
            </w:r>
            <w:r w:rsidRPr="00D46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місто</w:t>
            </w: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-чотири, за </w:t>
            </w:r>
            <w:r w:rsidRPr="00D46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ІІІ-місто</w:t>
            </w: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460AF" w:rsidRPr="00D460AF" w:rsidRDefault="00D460AF" w:rsidP="00D460A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Миротворчий українсько-німецький Проект </w:t>
            </w:r>
            <w:r w:rsidRPr="00D460A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«Митці згоди»: «Трансформація конфліктів через арт-техніки, запобігання злочинності серед дітей» </w:t>
            </w: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>- охоплено 73 здобувача освіти.</w:t>
            </w:r>
          </w:p>
          <w:p w:rsidR="00D460AF" w:rsidRPr="00D460AF" w:rsidRDefault="00D460AF" w:rsidP="00D460A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Українсько-польський проект </w:t>
            </w:r>
            <w:r w:rsidRPr="00D460A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«Будуємо коаліцію для учнівського самоврядування в Україні»</w:t>
            </w: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охоплено 30здобувачів освіти, з них троє учасники відео-конференції з розробки Стандартів дієвого учнівського самоврядування. Представник учнівського самоврядування Омелян Лілія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(гр. ПМ-20-1/9) </w:t>
            </w:r>
            <w:r w:rsidRPr="00D4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обрана членом Дніпропетровської обласної молодіжної ради.</w:t>
            </w:r>
          </w:p>
        </w:tc>
      </w:tr>
      <w:tr w:rsidR="00BF2528" w:rsidRPr="00B935FD" w:rsidTr="003E5322">
        <w:tc>
          <w:tcPr>
            <w:tcW w:w="562" w:type="dxa"/>
          </w:tcPr>
          <w:p w:rsidR="00BF2528" w:rsidRPr="00F015C1" w:rsidRDefault="00BF2528" w:rsidP="003E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46" w:type="dxa"/>
          </w:tcPr>
          <w:p w:rsidR="00BF2528" w:rsidRPr="00F015C1" w:rsidRDefault="00BF2528" w:rsidP="003E5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Участь педпрацівників в обласних, всеукраїнських, міжнародних виставках та конференціях, семінарах. </w:t>
            </w:r>
          </w:p>
        </w:tc>
        <w:tc>
          <w:tcPr>
            <w:tcW w:w="6335" w:type="dxa"/>
          </w:tcPr>
          <w:p w:rsidR="00BF2528" w:rsidRPr="003E5322" w:rsidRDefault="00BF2528" w:rsidP="00520F6B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«Сучасні заклади освіти – 2021»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номінація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«Модернізація змісту (професійно-технічної) освіти в умовах євроінтеграції України»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нагородженні </w:t>
            </w: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Золотою медаллю</w:t>
            </w:r>
            <w:r w:rsidR="0069157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E53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F2528" w:rsidRPr="001D708F" w:rsidRDefault="00BF2528" w:rsidP="00520F6B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Обласний  віртуальний конкурс професійної майстерності серед викладачів української мови і літератури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«Мій кращий конспект уроку»</w:t>
            </w:r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 - отримали </w:t>
            </w:r>
            <w:r w:rsidRPr="00F015C1">
              <w:rPr>
                <w:rFonts w:ascii="Times New Roman" w:hAnsi="Times New Roman"/>
                <w:b/>
                <w:color w:val="2F2F2F"/>
                <w:sz w:val="24"/>
                <w:szCs w:val="24"/>
                <w:shd w:val="clear" w:color="auto" w:fill="FFFFFF"/>
                <w:lang w:val="uk-UA"/>
              </w:rPr>
              <w:t>сертифікати</w:t>
            </w:r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 за участь викладачі української мови і літератури Романова А.Л., </w:t>
            </w:r>
            <w:proofErr w:type="spellStart"/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>Айба</w:t>
            </w:r>
            <w:proofErr w:type="spellEnd"/>
            <w:r w:rsidRPr="003E5322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 Д.Т. </w:t>
            </w:r>
          </w:p>
          <w:p w:rsidR="00BF2528" w:rsidRPr="00D01CD3" w:rsidRDefault="00BF2528" w:rsidP="00520F6B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Обласний інформаційно – технологічний проект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«Candy Battle»</w:t>
            </w:r>
            <w:r w:rsidRPr="001D708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D708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Іскра</w:t>
            </w:r>
            <w:proofErr w:type="spellEnd"/>
            <w:r w:rsidRPr="001D708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В.В. 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  <w:lang w:val="uk-UA"/>
              </w:rPr>
              <w:t xml:space="preserve">з проектом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«Святковий </w:t>
            </w:r>
            <w:proofErr w:type="spellStart"/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соложеник</w:t>
            </w:r>
            <w:proofErr w:type="spellEnd"/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  <w:p w:rsidR="00BF2528" w:rsidRPr="00803866" w:rsidRDefault="00BF2528" w:rsidP="00520F6B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Засідання секції викладачів суспільних економічних дисциплін та предметів, що вільно обираються – виступали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 та Ільїнський С.Ю.</w:t>
            </w:r>
          </w:p>
          <w:p w:rsidR="00BF2528" w:rsidRPr="00D01CD3" w:rsidRDefault="00BF2528" w:rsidP="00520F6B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51E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Педагоги  прийняли активну участь в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VІ Міжнародної науково-практичної інтернет-конференції «Психолого-педагогічні аспекти навчання дорослих в системі неперервної освіти» </w:t>
            </w:r>
            <w:r w:rsidRPr="00251E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в роботі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«Школи педагогічного </w:t>
            </w:r>
            <w:proofErr w:type="spellStart"/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коучингу</w:t>
            </w:r>
            <w:proofErr w:type="spellEnd"/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  <w:p w:rsidR="00C84840" w:rsidRDefault="00C84840" w:rsidP="00520F6B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Обласна олімпіада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кібербезпеки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педпрацівників – викладач інформатики Завальний А.І. </w:t>
            </w:r>
          </w:p>
          <w:p w:rsidR="00F015C1" w:rsidRDefault="00C84840" w:rsidP="00F015C1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віртуальний конкурс серед </w:t>
            </w:r>
            <w:r w:rsidR="00870DAA">
              <w:rPr>
                <w:rFonts w:ascii="Times New Roman" w:hAnsi="Times New Roman"/>
                <w:sz w:val="24"/>
                <w:szCs w:val="24"/>
                <w:lang w:val="uk-UA"/>
              </w:rPr>
              <w:t>викладачів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«Кращий міждисциплінарний проєкт з математики»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проф</w:t>
            </w:r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>есійним спрямуванням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ЗП(ПТ)О області, номінація </w:t>
            </w:r>
            <w:r w:rsidR="00F015C1"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«Міждисциплінарний навчальний проєкт»</w:t>
            </w:r>
            <w:r w:rsid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Урок-конференція з професійним спрямуванням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</w:t>
            </w:r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кладач математики Криштопа А.В. посіла </w:t>
            </w:r>
            <w:r w:rsidR="00F015C1"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місце</w:t>
            </w:r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C84840" w:rsidRPr="00251EB3" w:rsidRDefault="00C84840" w:rsidP="00F015C1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Всеукраїнський Інтернет-турнір із природничих дисциплін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(географія, фізика, хімія, астрономія) керівник команди: Криштопа А.В. учасники Сульженко О.В., Кукурекова М.О., Ситник О.І.,  та 6 учнів І та ІІ курсів. </w:t>
            </w:r>
          </w:p>
        </w:tc>
      </w:tr>
      <w:tr w:rsidR="00BF2528" w:rsidRPr="00B935FD" w:rsidTr="003E5322">
        <w:tc>
          <w:tcPr>
            <w:tcW w:w="562" w:type="dxa"/>
          </w:tcPr>
          <w:p w:rsidR="00BF2528" w:rsidRPr="00F015C1" w:rsidRDefault="00870DAA" w:rsidP="003E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446" w:type="dxa"/>
          </w:tcPr>
          <w:p w:rsidR="00BF2528" w:rsidRPr="00F015C1" w:rsidRDefault="00BF2528" w:rsidP="003E5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Проведення </w:t>
            </w:r>
            <w:r w:rsidR="00B935FD"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експериментальної</w:t>
            </w:r>
            <w:r w:rsidRPr="00F015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роботи всеукраїнського рівня  </w:t>
            </w:r>
          </w:p>
        </w:tc>
        <w:tc>
          <w:tcPr>
            <w:tcW w:w="6335" w:type="dxa"/>
          </w:tcPr>
          <w:p w:rsidR="00BF2528" w:rsidRDefault="00BF2528" w:rsidP="00520F6B">
            <w:pPr>
              <w:numPr>
                <w:ilvl w:val="0"/>
                <w:numId w:val="9"/>
              </w:numPr>
              <w:spacing w:after="0" w:line="36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Тренінгові навчання з підготовки тренерів </w:t>
            </w: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«Впровадження стандартів НАССР в закладах освіти»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реалізовує ВГО «ПОРУЧ» у партнерстві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ChildF</w:t>
            </w:r>
            <w:proofErr w:type="spellEnd"/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und</w:t>
            </w:r>
            <w:proofErr w:type="spellEnd"/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Deutschiand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підтримки Федерального міністерства економічного співробітництва та розвитку Німеччини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BMZ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EA17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>майст</w:t>
            </w:r>
            <w:r w:rsidR="00D01CD3">
              <w:rPr>
                <w:rFonts w:ascii="Times New Roman" w:hAnsi="Times New Roman"/>
                <w:sz w:val="24"/>
                <w:szCs w:val="24"/>
                <w:lang w:val="uk-UA"/>
              </w:rPr>
              <w:t>ер</w:t>
            </w:r>
            <w:r w:rsidR="00F01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в/н </w:t>
            </w:r>
            <w:r w:rsidRPr="00EA17AD">
              <w:rPr>
                <w:rFonts w:ascii="Times New Roman" w:hAnsi="Times New Roman"/>
                <w:sz w:val="24"/>
                <w:szCs w:val="24"/>
                <w:lang w:val="uk-UA"/>
              </w:rPr>
              <w:t>Ільїнський С.Ю.</w:t>
            </w:r>
          </w:p>
          <w:p w:rsidR="00BF2528" w:rsidRPr="00E91919" w:rsidRDefault="00BF2528" w:rsidP="00520F6B">
            <w:pPr>
              <w:numPr>
                <w:ilvl w:val="0"/>
                <w:numId w:val="9"/>
              </w:numPr>
              <w:spacing w:after="0" w:line="36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Експеримент</w:t>
            </w:r>
            <w:r w:rsidRPr="00E91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Всеукраїнського рівня за темою</w:t>
            </w:r>
          </w:p>
          <w:p w:rsidR="00BF2528" w:rsidRPr="00251EB3" w:rsidRDefault="00BF2528" w:rsidP="00520F6B">
            <w:pPr>
              <w:spacing w:after="0" w:line="360" w:lineRule="auto"/>
              <w:ind w:left="420" w:hanging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C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«Формування підприємницької компетентності майбутніх кваліфікованих робітників сфери послу у процесі професійної підготовки»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251EB3">
              <w:rPr>
                <w:lang w:val="uk-UA"/>
              </w:rPr>
              <w:t xml:space="preserve"> </w:t>
            </w:r>
            <w:r w:rsidRPr="00251EB3">
              <w:rPr>
                <w:rFonts w:ascii="Times New Roman" w:hAnsi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</w:tbl>
    <w:p w:rsidR="00BF2528" w:rsidRPr="00B935FD" w:rsidRDefault="00B935FD" w:rsidP="00B935FD">
      <w:pPr>
        <w:pStyle w:val="a5"/>
        <w:jc w:val="right"/>
        <w:rPr>
          <w:color w:val="000000"/>
          <w:lang w:val="uk-UA"/>
        </w:rPr>
      </w:pPr>
      <w:r w:rsidRPr="00B935FD">
        <w:rPr>
          <w:color w:val="000000"/>
          <w:lang w:val="uk-UA"/>
        </w:rPr>
        <w:t>Підготували методисти:  Спірічева О.В.</w:t>
      </w:r>
      <w:r w:rsidR="00127103">
        <w:rPr>
          <w:color w:val="000000"/>
          <w:lang w:val="uk-UA"/>
        </w:rPr>
        <w:t>,</w:t>
      </w:r>
    </w:p>
    <w:p w:rsidR="00BF2528" w:rsidRPr="00B935FD" w:rsidRDefault="00B935FD" w:rsidP="00B935FD">
      <w:pPr>
        <w:pStyle w:val="a5"/>
        <w:jc w:val="right"/>
        <w:rPr>
          <w:lang w:val="uk-UA"/>
        </w:rPr>
      </w:pPr>
      <w:proofErr w:type="spellStart"/>
      <w:r w:rsidRPr="00B935FD">
        <w:rPr>
          <w:color w:val="000000"/>
          <w:lang w:val="uk-UA"/>
        </w:rPr>
        <w:t>Куранова</w:t>
      </w:r>
      <w:proofErr w:type="spellEnd"/>
      <w:r w:rsidRPr="00B935FD">
        <w:rPr>
          <w:color w:val="000000"/>
          <w:lang w:val="uk-UA"/>
        </w:rPr>
        <w:t xml:space="preserve"> І.К. </w:t>
      </w:r>
    </w:p>
    <w:sectPr w:rsidR="00BF2528" w:rsidRPr="00B935FD" w:rsidSect="00F11EC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27DE"/>
    <w:multiLevelType w:val="hybridMultilevel"/>
    <w:tmpl w:val="2F16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B4036"/>
    <w:multiLevelType w:val="hybridMultilevel"/>
    <w:tmpl w:val="5672B6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D53C95"/>
    <w:multiLevelType w:val="hybridMultilevel"/>
    <w:tmpl w:val="397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4F67E4"/>
    <w:multiLevelType w:val="hybridMultilevel"/>
    <w:tmpl w:val="1A2EC734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0570FC7"/>
    <w:multiLevelType w:val="hybridMultilevel"/>
    <w:tmpl w:val="DB5E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8D6694"/>
    <w:multiLevelType w:val="hybridMultilevel"/>
    <w:tmpl w:val="327AE8F6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3344AE2"/>
    <w:multiLevelType w:val="hybridMultilevel"/>
    <w:tmpl w:val="1A2EC734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E1B0D73"/>
    <w:multiLevelType w:val="hybridMultilevel"/>
    <w:tmpl w:val="337A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F382F"/>
    <w:multiLevelType w:val="hybridMultilevel"/>
    <w:tmpl w:val="80500ED0"/>
    <w:lvl w:ilvl="0" w:tplc="1A84A01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5DB5E58"/>
    <w:multiLevelType w:val="hybridMultilevel"/>
    <w:tmpl w:val="337A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B7"/>
    <w:rsid w:val="000F6115"/>
    <w:rsid w:val="00127103"/>
    <w:rsid w:val="001D708F"/>
    <w:rsid w:val="001D752F"/>
    <w:rsid w:val="00207249"/>
    <w:rsid w:val="00211748"/>
    <w:rsid w:val="00251EB3"/>
    <w:rsid w:val="00302BAE"/>
    <w:rsid w:val="00323973"/>
    <w:rsid w:val="003E5322"/>
    <w:rsid w:val="00520F6B"/>
    <w:rsid w:val="00546023"/>
    <w:rsid w:val="005B2878"/>
    <w:rsid w:val="0063581C"/>
    <w:rsid w:val="00691575"/>
    <w:rsid w:val="006C2551"/>
    <w:rsid w:val="006C3177"/>
    <w:rsid w:val="007A40DE"/>
    <w:rsid w:val="007B667A"/>
    <w:rsid w:val="007F7E02"/>
    <w:rsid w:val="00803866"/>
    <w:rsid w:val="00870DAA"/>
    <w:rsid w:val="00877F7D"/>
    <w:rsid w:val="0089524B"/>
    <w:rsid w:val="008E42BC"/>
    <w:rsid w:val="00902BAC"/>
    <w:rsid w:val="009A1245"/>
    <w:rsid w:val="009B4E19"/>
    <w:rsid w:val="009C3B2F"/>
    <w:rsid w:val="009D23B5"/>
    <w:rsid w:val="009D73DA"/>
    <w:rsid w:val="00A24EE5"/>
    <w:rsid w:val="00B1588C"/>
    <w:rsid w:val="00B935FD"/>
    <w:rsid w:val="00BF2528"/>
    <w:rsid w:val="00C67C86"/>
    <w:rsid w:val="00C84840"/>
    <w:rsid w:val="00CA0457"/>
    <w:rsid w:val="00CB01EB"/>
    <w:rsid w:val="00CF560D"/>
    <w:rsid w:val="00D01CD3"/>
    <w:rsid w:val="00D427FA"/>
    <w:rsid w:val="00D460AF"/>
    <w:rsid w:val="00D509B7"/>
    <w:rsid w:val="00DA142D"/>
    <w:rsid w:val="00DA485A"/>
    <w:rsid w:val="00E74077"/>
    <w:rsid w:val="00E91919"/>
    <w:rsid w:val="00EA17AD"/>
    <w:rsid w:val="00EE1409"/>
    <w:rsid w:val="00F015C1"/>
    <w:rsid w:val="00F1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020580-E937-43C9-A2DB-A01630E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1E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EC5"/>
    <w:pPr>
      <w:ind w:left="720"/>
      <w:contextualSpacing/>
    </w:pPr>
  </w:style>
  <w:style w:type="paragraph" w:styleId="a5">
    <w:name w:val="Normal (Web)"/>
    <w:basedOn w:val="a"/>
    <w:uiPriority w:val="99"/>
    <w:rsid w:val="00A24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FB00-BDF6-432C-B95C-156395AF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2021-06-15T10:23:00Z</cp:lastPrinted>
  <dcterms:created xsi:type="dcterms:W3CDTF">2021-06-04T11:06:00Z</dcterms:created>
  <dcterms:modified xsi:type="dcterms:W3CDTF">2021-06-17T09:09:00Z</dcterms:modified>
</cp:coreProperties>
</file>